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bookmarkStart w:id="0" w:name="_GoBack"/>
      <w:bookmarkEnd w:id="0"/>
      <w:r w:rsidRPr="00015D72">
        <w:rPr>
          <w:rFonts w:asciiTheme="minorHAnsi" w:hAnsiTheme="minorHAnsi" w:cstheme="minorHAnsi"/>
          <w:b/>
          <w:i/>
          <w:u w:val="single"/>
        </w:rPr>
        <w:t xml:space="preserve">Nota Debito </w:t>
      </w:r>
      <w:r w:rsidR="003B2237">
        <w:rPr>
          <w:rFonts w:asciiTheme="minorHAnsi" w:hAnsiTheme="minorHAnsi" w:cstheme="minorHAnsi"/>
          <w:b/>
          <w:i/>
          <w:u w:val="single"/>
        </w:rPr>
        <w:t>secondo anticipo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finanziamenti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 xml:space="preserve">Via </w:t>
            </w:r>
            <w:r w:rsidR="00E87443">
              <w:rPr>
                <w:rFonts w:asciiTheme="minorHAnsi" w:hAnsiTheme="minorHAnsi" w:cstheme="minorHAnsi"/>
                <w:szCs w:val="24"/>
              </w:rPr>
              <w:t>Marco e Marcelliano n. 45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</w:t>
            </w:r>
            <w:r w:rsidR="00E87443">
              <w:rPr>
                <w:rFonts w:asciiTheme="minorHAnsi" w:hAnsiTheme="minorHAnsi" w:cstheme="minorHAnsi"/>
                <w:szCs w:val="24"/>
              </w:rPr>
              <w:t>47</w:t>
            </w:r>
            <w:r w:rsidRPr="00015D72">
              <w:rPr>
                <w:rFonts w:asciiTheme="minorHAnsi" w:hAnsiTheme="minorHAnsi" w:cstheme="minorHAnsi"/>
                <w:szCs w:val="24"/>
              </w:rPr>
              <w:t xml:space="preserve">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Nota di debito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Piano formativo RUP _________ CUP________</w:t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3B223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</w:t>
      </w:r>
      <w:r w:rsidR="00B568E7" w:rsidRPr="00015D72">
        <w:rPr>
          <w:rFonts w:asciiTheme="minorHAnsi" w:hAnsiTheme="minorHAnsi" w:cstheme="minorHAnsi"/>
          <w:szCs w:val="24"/>
        </w:rPr>
        <w:t>° Anticip</w:t>
      </w:r>
      <w:r>
        <w:rPr>
          <w:rFonts w:asciiTheme="minorHAnsi" w:hAnsiTheme="minorHAnsi" w:cstheme="minorHAnsi"/>
          <w:szCs w:val="24"/>
        </w:rPr>
        <w:t>o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p w:rsidR="00AF3484" w:rsidRDefault="00AF3484"/>
    <w:sectPr w:rsidR="00AF3484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8F6" w:rsidRDefault="003B2237">
      <w:r>
        <w:separator/>
      </w:r>
    </w:p>
  </w:endnote>
  <w:endnote w:type="continuationSeparator" w:id="0">
    <w:p w:rsidR="00F548F6" w:rsidRDefault="003B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212E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212E27">
    <w:pPr>
      <w:pStyle w:val="Pidipagina"/>
      <w:rPr>
        <w:rStyle w:val="Numeropagina"/>
      </w:rPr>
    </w:pPr>
  </w:p>
  <w:p w:rsidR="00A36AE0" w:rsidRDefault="00212E2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8F6" w:rsidRDefault="003B2237">
      <w:r>
        <w:separator/>
      </w:r>
    </w:p>
  </w:footnote>
  <w:footnote w:type="continuationSeparator" w:id="0">
    <w:p w:rsidR="00F548F6" w:rsidRDefault="003B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212E27"/>
    <w:rsid w:val="003B2237"/>
    <w:rsid w:val="0057147F"/>
    <w:rsid w:val="0078750B"/>
    <w:rsid w:val="00AF3484"/>
    <w:rsid w:val="00B568E7"/>
    <w:rsid w:val="00E87443"/>
    <w:rsid w:val="00EF1C7B"/>
    <w:rsid w:val="00F548F6"/>
    <w:rsid w:val="00F6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Daria Carbini</cp:lastModifiedBy>
  <cp:revision>2</cp:revision>
  <dcterms:created xsi:type="dcterms:W3CDTF">2023-02-13T09:18:00Z</dcterms:created>
  <dcterms:modified xsi:type="dcterms:W3CDTF">2023-02-13T09:18:00Z</dcterms:modified>
</cp:coreProperties>
</file>